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6C" w:rsidRPr="00364B6C" w:rsidRDefault="00364B6C" w:rsidP="00364B6C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Mangal"/>
          <w:kern w:val="2"/>
          <w:sz w:val="24"/>
          <w:szCs w:val="28"/>
          <w:lang w:bidi="hi-IN"/>
        </w:rPr>
      </w:pPr>
    </w:p>
    <w:p w:rsidR="00364B6C" w:rsidRPr="00E252BA" w:rsidRDefault="00E252BA" w:rsidP="00E252BA">
      <w:pPr>
        <w:pStyle w:val="a6"/>
        <w:jc w:val="center"/>
        <w:rPr>
          <w:rFonts w:ascii="Times New Roman" w:eastAsia="Calibri" w:hAnsi="Times New Roman" w:cs="Mangal"/>
          <w:b/>
          <w:kern w:val="2"/>
          <w:sz w:val="28"/>
          <w:szCs w:val="28"/>
          <w:lang w:bidi="hi-IN"/>
        </w:rPr>
      </w:pPr>
      <w:r>
        <w:rPr>
          <w:rFonts w:ascii="Times New Roman" w:eastAsia="Calibri" w:hAnsi="Times New Roman" w:cs="Mangal"/>
          <w:b/>
          <w:kern w:val="2"/>
          <w:sz w:val="28"/>
          <w:szCs w:val="28"/>
          <w:lang w:bidi="hi-IN"/>
        </w:rPr>
        <w:t>ИНСТРУКЦИЯ №7</w:t>
      </w:r>
    </w:p>
    <w:p w:rsidR="00364B6C" w:rsidRPr="00364B6C" w:rsidRDefault="005F3D6F" w:rsidP="005F3D6F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lang w:bidi="hi-IN"/>
        </w:rPr>
        <w:t xml:space="preserve">Тема: </w:t>
      </w:r>
      <w:r w:rsidR="00CD607D">
        <w:rPr>
          <w:rFonts w:ascii="Times New Roman" w:eastAsia="Calibri" w:hAnsi="Times New Roman" w:cs="Times New Roman"/>
          <w:b/>
          <w:kern w:val="2"/>
          <w:sz w:val="28"/>
          <w:lang w:bidi="hi-IN"/>
        </w:rPr>
        <w:t>«</w:t>
      </w:r>
      <w:r w:rsidR="00364B6C" w:rsidRPr="005F3D6F">
        <w:rPr>
          <w:rFonts w:ascii="Times New Roman" w:hAnsi="Times New Roman" w:cs="Times New Roman"/>
          <w:b/>
          <w:sz w:val="28"/>
          <w:lang w:eastAsia="ru-RU"/>
        </w:rPr>
        <w:t>Основные правила и меры безопасности при купании на водоемах</w:t>
      </w:r>
      <w:r w:rsidR="00CD607D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364B6C" w:rsidRDefault="00E252BA" w:rsidP="0026211B">
      <w:pPr>
        <w:spacing w:after="300" w:line="240" w:lineRule="auto"/>
        <w:jc w:val="center"/>
        <w:outlineLvl w:val="0"/>
        <w:rPr>
          <w:rFonts w:ascii="WiGuru 2" w:eastAsia="Times New Roman" w:hAnsi="WiGuru 2" w:cs="Times New Roman"/>
          <w:b/>
          <w:kern w:val="36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407E1F" wp14:editId="36333B23">
            <wp:simplePos x="0" y="0"/>
            <wp:positionH relativeFrom="margin">
              <wp:posOffset>7620</wp:posOffset>
            </wp:positionH>
            <wp:positionV relativeFrom="paragraph">
              <wp:posOffset>213995</wp:posOffset>
            </wp:positionV>
            <wp:extent cx="1299845" cy="866775"/>
            <wp:effectExtent l="0" t="0" r="0" b="0"/>
            <wp:wrapSquare wrapText="bothSides"/>
            <wp:docPr id="1" name="Рисунок 1" descr="kup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pa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11B" w:rsidRPr="00FD52D0" w:rsidRDefault="009540ED" w:rsidP="0026211B">
      <w:pPr>
        <w:spacing w:after="0" w:line="300" w:lineRule="atLeast"/>
        <w:jc w:val="center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Дорогие ребята!</w:t>
      </w:r>
    </w:p>
    <w:p w:rsidR="009540ED" w:rsidRPr="00062947" w:rsidRDefault="009540ED" w:rsidP="0026211B">
      <w:pPr>
        <w:spacing w:after="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Совсем скоро наступит долгожданное лето! И жара</w:t>
      </w: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 xml:space="preserve">! </w:t>
      </w:r>
      <w:r w:rsidRPr="009540ED">
        <w:rPr>
          <w:rFonts w:ascii="PT Sans" w:eastAsia="Times New Roman" w:hAnsi="PT Sans" w:cs="Times New Roman"/>
          <w:bCs/>
          <w:sz w:val="28"/>
          <w:szCs w:val="28"/>
          <w:lang w:eastAsia="ru-RU"/>
        </w:rPr>
        <w:t>А в жару самое заветное желание – искупаться! Вода освежает и придает бодрость</w:t>
      </w:r>
      <w:r w:rsidRPr="00062947">
        <w:rPr>
          <w:rFonts w:ascii="PT Sans" w:eastAsia="Times New Roman" w:hAnsi="PT Sans" w:cs="Times New Roman"/>
          <w:bCs/>
          <w:sz w:val="28"/>
          <w:szCs w:val="28"/>
          <w:lang w:eastAsia="ru-RU"/>
        </w:rPr>
        <w:t>!</w:t>
      </w:r>
      <w:r w:rsidRPr="009540ED">
        <w:rPr>
          <w:rFonts w:ascii="PT Sans" w:eastAsia="Times New Roman" w:hAnsi="PT Sans" w:cs="Times New Roman"/>
          <w:bCs/>
          <w:sz w:val="28"/>
          <w:szCs w:val="28"/>
          <w:lang w:eastAsia="ru-RU"/>
        </w:rPr>
        <w:t xml:space="preserve">  Купание в открытом водоёме </w:t>
      </w:r>
      <w:r w:rsidR="0026211B" w:rsidRPr="00062947">
        <w:rPr>
          <w:rFonts w:ascii="PT Sans" w:eastAsia="Times New Roman" w:hAnsi="PT Sans" w:cs="Times New Roman"/>
          <w:bCs/>
          <w:sz w:val="28"/>
          <w:szCs w:val="28"/>
          <w:lang w:eastAsia="ru-RU"/>
        </w:rPr>
        <w:t>– это</w:t>
      </w:r>
      <w:r w:rsidRPr="009540ED">
        <w:rPr>
          <w:rFonts w:ascii="PT Sans" w:eastAsia="Times New Roman" w:hAnsi="PT Sans" w:cs="Times New Roman"/>
          <w:bCs/>
          <w:sz w:val="28"/>
          <w:szCs w:val="28"/>
          <w:lang w:eastAsia="ru-RU"/>
        </w:rPr>
        <w:t xml:space="preserve"> прекрасная оздоровительная и закаливающая процедура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</w:t>
      </w:r>
    </w:p>
    <w:p w:rsidR="009540ED" w:rsidRPr="009540ED" w:rsidRDefault="009540ED" w:rsidP="0026211B">
      <w:pPr>
        <w:spacing w:after="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Чтобы купание было поистине удовольствием, необходимо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соблюдать определенные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правила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безопасного поведения. 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Многие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взрослые 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и дети игнорируют эти правила, что порой приводит к печальным последствиям. </w:t>
      </w:r>
    </w:p>
    <w:p w:rsidR="009540ED" w:rsidRPr="009540ED" w:rsidRDefault="009540ED" w:rsidP="0026211B">
      <w:pPr>
        <w:spacing w:after="0" w:line="300" w:lineRule="atLeast"/>
        <w:jc w:val="both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Купание – меры безопасности при купании</w:t>
      </w:r>
    </w:p>
    <w:p w:rsidR="009540ED" w:rsidRPr="009540ED" w:rsidRDefault="009540ED" w:rsidP="0026211B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Различные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водоемы (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реки, побережье морей, пруды, озера и пр.) всегда представляют опасность для человека, даже если он умеет прекрасно плавать. Особенно в жару человек способен искупаться в любом водоеме, даже в строительных котлованах,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траншеях или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карьерах.</w:t>
      </w:r>
    </w:p>
    <w:p w:rsidR="009540ED" w:rsidRPr="009540ED" w:rsidRDefault="009540ED" w:rsidP="0026211B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Именно такие случайные водоемы представляют особенную опасность. Никто не сможет поручиться, что дно таких водоемов чистое и на дне нет ни кирпичей, ни арматуры или другого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строительного мусора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А порой недобросовестные строители поступают именно так, сбрасывая ненужный мусор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подальше с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глаз в котлованы или траншеи.</w:t>
      </w:r>
    </w:p>
    <w:p w:rsidR="009540ED" w:rsidRPr="009540ED" w:rsidRDefault="009540ED" w:rsidP="0026211B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Купаясь в таком водоеме можно не только пораниться, но и получить более серьезные травмы.</w:t>
      </w:r>
    </w:p>
    <w:p w:rsidR="006969FD" w:rsidRPr="00FD52D0" w:rsidRDefault="006969FD" w:rsidP="006969FD">
      <w:pPr>
        <w:pStyle w:val="a3"/>
        <w:shd w:val="clear" w:color="auto" w:fill="FFFFFF" w:themeFill="background1"/>
        <w:spacing w:before="0" w:beforeAutospacing="0" w:after="225" w:afterAutospacing="0" w:line="270" w:lineRule="atLeast"/>
        <w:rPr>
          <w:sz w:val="28"/>
          <w:szCs w:val="28"/>
        </w:rPr>
      </w:pPr>
      <w:r w:rsidRPr="00FD52D0">
        <w:rPr>
          <w:rStyle w:val="a4"/>
          <w:sz w:val="28"/>
          <w:szCs w:val="28"/>
          <w:u w:val="single"/>
        </w:rPr>
        <w:t>ПАМЯТКА КУПАЮЩИМСЯ</w:t>
      </w:r>
    </w:p>
    <w:p w:rsidR="006969FD" w:rsidRPr="00FD52D0" w:rsidRDefault="006969FD" w:rsidP="00FD52D0">
      <w:pPr>
        <w:pStyle w:val="a3"/>
        <w:shd w:val="clear" w:color="auto" w:fill="FFFFFF" w:themeFill="background1"/>
        <w:spacing w:before="0" w:beforeAutospacing="0" w:after="225" w:afterAutospacing="0" w:line="270" w:lineRule="atLeast"/>
        <w:ind w:firstLine="708"/>
        <w:jc w:val="both"/>
        <w:rPr>
          <w:sz w:val="28"/>
          <w:szCs w:val="28"/>
        </w:rPr>
      </w:pPr>
      <w:r w:rsidRPr="00FD52D0">
        <w:rPr>
          <w:sz w:val="28"/>
          <w:szCs w:val="28"/>
        </w:rPr>
        <w:t>Как показывает статистика, в кораблекрушениях гибнет меньше людей, чем во время купания. На водоемах в стране ежегодно погибает от 10 до 15 тысяч человек.</w:t>
      </w:r>
      <w:r w:rsidRPr="00FD52D0">
        <w:rPr>
          <w:sz w:val="28"/>
          <w:szCs w:val="28"/>
        </w:rPr>
        <w:br/>
        <w:t> Умение плавать - еще не гарантия безопасности на воде. Открытый водоем - это всегда риск. Можно оказаться на воде, не умея плавать; можно заплыть далеко от берега и устать. Во время плавания Вас может подхватить сильное течение, или можете запутаться в водорослях.  Соблюдая меры безопасности, Вы сможете избежать этих непредвиденных ситуаций.</w:t>
      </w:r>
    </w:p>
    <w:p w:rsidR="006969FD" w:rsidRPr="00FD52D0" w:rsidRDefault="006969FD" w:rsidP="006969FD">
      <w:pPr>
        <w:pStyle w:val="a3"/>
        <w:shd w:val="clear" w:color="auto" w:fill="FFFFFF" w:themeFill="background1"/>
        <w:spacing w:before="0" w:beforeAutospacing="0" w:after="225" w:afterAutospacing="0" w:line="270" w:lineRule="atLeast"/>
        <w:rPr>
          <w:sz w:val="28"/>
          <w:szCs w:val="28"/>
        </w:rPr>
      </w:pPr>
      <w:r w:rsidRPr="00FD52D0">
        <w:rPr>
          <w:rStyle w:val="a4"/>
          <w:sz w:val="28"/>
          <w:szCs w:val="28"/>
          <w:u w:val="single"/>
        </w:rPr>
        <w:t>ПОМНИТЕ:</w:t>
      </w:r>
    </w:p>
    <w:p w:rsidR="006969FD" w:rsidRPr="00FD52D0" w:rsidRDefault="006969FD" w:rsidP="00876F1E">
      <w:pPr>
        <w:pStyle w:val="a3"/>
        <w:shd w:val="clear" w:color="auto" w:fill="FFFFFF" w:themeFill="background1"/>
        <w:spacing w:before="0" w:beforeAutospacing="0" w:after="225" w:afterAutospacing="0" w:line="270" w:lineRule="atLeast"/>
        <w:jc w:val="both"/>
        <w:rPr>
          <w:sz w:val="28"/>
          <w:szCs w:val="28"/>
          <w:shd w:val="clear" w:color="auto" w:fill="F4F4EC"/>
        </w:rPr>
      </w:pPr>
      <w:r w:rsidRPr="00FD52D0">
        <w:rPr>
          <w:sz w:val="28"/>
          <w:szCs w:val="28"/>
          <w:shd w:val="clear" w:color="auto" w:fill="FFFFFF" w:themeFill="background1"/>
        </w:rPr>
        <w:t>- купаться можно только в местах разрешенных, детям обязательно в присутствии взрослых;</w:t>
      </w:r>
      <w:r w:rsidRPr="00FD52D0">
        <w:rPr>
          <w:sz w:val="28"/>
          <w:szCs w:val="28"/>
          <w:shd w:val="clear" w:color="auto" w:fill="FFFFFF" w:themeFill="background1"/>
        </w:rPr>
        <w:br/>
        <w:t>- когда купаешься, поблизости от тебя должны быть люди;</w:t>
      </w:r>
      <w:r w:rsidRPr="00FD52D0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FD52D0">
        <w:rPr>
          <w:sz w:val="28"/>
          <w:szCs w:val="28"/>
          <w:shd w:val="clear" w:color="auto" w:fill="FFFFFF" w:themeFill="background1"/>
        </w:rPr>
        <w:br/>
        <w:t xml:space="preserve">- нельзя нырять  в незнакомых местах – на дне могут оказаться </w:t>
      </w:r>
      <w:proofErr w:type="spellStart"/>
      <w:r w:rsidRPr="00FD52D0">
        <w:rPr>
          <w:sz w:val="28"/>
          <w:szCs w:val="28"/>
          <w:shd w:val="clear" w:color="auto" w:fill="FFFFFF" w:themeFill="background1"/>
        </w:rPr>
        <w:t>притопленные</w:t>
      </w:r>
      <w:proofErr w:type="spellEnd"/>
      <w:r w:rsidRPr="00FD52D0">
        <w:rPr>
          <w:sz w:val="28"/>
          <w:szCs w:val="28"/>
          <w:shd w:val="clear" w:color="auto" w:fill="FFFFFF" w:themeFill="background1"/>
        </w:rPr>
        <w:t xml:space="preserve"> бревна, камни, коряги, металлические прутья и т.д.;</w:t>
      </w:r>
      <w:r w:rsidRPr="00FD52D0">
        <w:rPr>
          <w:sz w:val="28"/>
          <w:szCs w:val="28"/>
          <w:shd w:val="clear" w:color="auto" w:fill="FFFFFF" w:themeFill="background1"/>
        </w:rPr>
        <w:br/>
        <w:t>- не следует купаться в заболоченных местах и там, где есть водоросли или тина;</w:t>
      </w:r>
      <w:r w:rsidRPr="00FD52D0">
        <w:rPr>
          <w:sz w:val="28"/>
          <w:szCs w:val="28"/>
          <w:shd w:val="clear" w:color="auto" w:fill="FFFFFF" w:themeFill="background1"/>
        </w:rPr>
        <w:br/>
      </w:r>
      <w:r w:rsidRPr="00FD52D0">
        <w:rPr>
          <w:sz w:val="28"/>
          <w:szCs w:val="28"/>
          <w:shd w:val="clear" w:color="auto" w:fill="FFFFFF" w:themeFill="background1"/>
        </w:rPr>
        <w:lastRenderedPageBreak/>
        <w:t>- нельзя заплывать далеко от берега, не рассчитав свои силы, опасно даже для умеющих хорошо плавать;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цепляться за лодки, залезать на знаки навигационного оборудования- бакены, буйки и т.д.;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подплывать к проходящим судам, заплывать за буйки и выплывать на фарватер и судовой ход;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купаться в штормовую погоду или в местах сильного прибоя;</w:t>
      </w:r>
      <w:r w:rsidRPr="00FD52D0">
        <w:rPr>
          <w:sz w:val="28"/>
          <w:szCs w:val="28"/>
          <w:shd w:val="clear" w:color="auto" w:fill="FFFFFF" w:themeFill="background1"/>
        </w:rPr>
        <w:br/>
        <w:t xml:space="preserve">- нельзя купаться в оросительных каналах, вблизи дамб, гидротехнических сооружений и </w:t>
      </w:r>
      <w:proofErr w:type="spellStart"/>
      <w:r w:rsidRPr="00FD52D0">
        <w:rPr>
          <w:sz w:val="28"/>
          <w:szCs w:val="28"/>
          <w:shd w:val="clear" w:color="auto" w:fill="FFFFFF" w:themeFill="background1"/>
        </w:rPr>
        <w:t>шандор</w:t>
      </w:r>
      <w:proofErr w:type="spellEnd"/>
      <w:r w:rsidRPr="00FD52D0">
        <w:rPr>
          <w:sz w:val="28"/>
          <w:szCs w:val="28"/>
          <w:shd w:val="clear" w:color="auto" w:fill="FFFFFF" w:themeFill="background1"/>
        </w:rPr>
        <w:t>;</w:t>
      </w:r>
      <w:r w:rsidRPr="00FD52D0">
        <w:rPr>
          <w:sz w:val="28"/>
          <w:szCs w:val="28"/>
          <w:shd w:val="clear" w:color="auto" w:fill="FFFFFF" w:themeFill="background1"/>
        </w:rPr>
        <w:br/>
        <w:t>- -не заходи на глубокое место, если не умеешь плавать  или плаваешь плохо;</w:t>
      </w:r>
      <w:r w:rsidRPr="00FD52D0">
        <w:rPr>
          <w:sz w:val="28"/>
          <w:szCs w:val="28"/>
          <w:shd w:val="clear" w:color="auto" w:fill="FFFFFF" w:themeFill="background1"/>
        </w:rPr>
        <w:br/>
        <w:t>- не устраивай в воде игр, связанных с захватом других купающихся;</w:t>
      </w:r>
      <w:r w:rsidRPr="00FD52D0">
        <w:rPr>
          <w:sz w:val="28"/>
          <w:szCs w:val="28"/>
          <w:shd w:val="clear" w:color="auto" w:fill="FFFFFF" w:themeFill="background1"/>
        </w:rPr>
        <w:br/>
        <w:t>-нельзя плавать на надувных матрасах и камерах (если плохо плаваешь);</w:t>
      </w:r>
      <w:r w:rsidRPr="00FD52D0">
        <w:rPr>
          <w:sz w:val="28"/>
          <w:szCs w:val="28"/>
          <w:shd w:val="clear" w:color="auto" w:fill="FFFFFF" w:themeFill="background1"/>
        </w:rPr>
        <w:br/>
        <w:t>- не пытайся плавать на бревнах, досках, самодельных плотах;</w:t>
      </w:r>
      <w:r w:rsidRPr="00FD52D0">
        <w:rPr>
          <w:sz w:val="28"/>
          <w:szCs w:val="28"/>
          <w:shd w:val="clear" w:color="auto" w:fill="FFFFFF" w:themeFill="background1"/>
        </w:rPr>
        <w:br/>
        <w:t>- если ты решил покататься на лодке, выучи основные правила безопасного поведения в этом случае;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купаться у крутых, обрывистых и заросших растительностью берегов;</w:t>
      </w:r>
      <w:r w:rsidRPr="00FD52D0">
        <w:rPr>
          <w:sz w:val="28"/>
          <w:szCs w:val="28"/>
          <w:shd w:val="clear" w:color="auto" w:fill="FFFFFF" w:themeFill="background1"/>
        </w:rPr>
        <w:br/>
        <w:t>- песчаное дно бывает зыбучим, что опасно для не умеющих плавать;</w:t>
      </w:r>
      <w:r w:rsidRPr="00FD52D0">
        <w:rPr>
          <w:sz w:val="28"/>
          <w:szCs w:val="28"/>
          <w:shd w:val="clear" w:color="auto" w:fill="FFFFFF" w:themeFill="background1"/>
        </w:rPr>
        <w:br/>
        <w:t>- необходимо уметь правильно управлять своими возможностями</w:t>
      </w:r>
      <w:r w:rsidRPr="00FD52D0">
        <w:rPr>
          <w:sz w:val="28"/>
          <w:szCs w:val="28"/>
          <w:shd w:val="clear" w:color="auto" w:fill="F4F4EC"/>
        </w:rPr>
        <w:t>.</w:t>
      </w:r>
    </w:p>
    <w:p w:rsidR="006969FD" w:rsidRPr="00FD52D0" w:rsidRDefault="006969FD" w:rsidP="00876F1E">
      <w:pPr>
        <w:pStyle w:val="a3"/>
        <w:shd w:val="clear" w:color="auto" w:fill="FFFFFF" w:themeFill="background1"/>
        <w:spacing w:before="0" w:beforeAutospacing="0" w:after="225" w:afterAutospacing="0" w:line="270" w:lineRule="atLeast"/>
        <w:jc w:val="both"/>
        <w:rPr>
          <w:sz w:val="28"/>
          <w:szCs w:val="28"/>
          <w:shd w:val="clear" w:color="auto" w:fill="F4F4EC"/>
        </w:rPr>
      </w:pPr>
      <w:r w:rsidRPr="00FD52D0">
        <w:rPr>
          <w:rStyle w:val="a4"/>
          <w:sz w:val="28"/>
          <w:szCs w:val="28"/>
          <w:u w:val="single"/>
          <w:shd w:val="clear" w:color="auto" w:fill="F4F4EC"/>
        </w:rPr>
        <w:t>Что делать, чтоб НЕ УТОНУТЬ</w:t>
      </w:r>
    </w:p>
    <w:p w:rsidR="00FD52D0" w:rsidRPr="00FD52D0" w:rsidRDefault="006969FD" w:rsidP="00876F1E">
      <w:pPr>
        <w:pStyle w:val="a3"/>
        <w:spacing w:before="0" w:beforeAutospacing="0" w:after="225" w:afterAutospacing="0" w:line="270" w:lineRule="atLeast"/>
        <w:jc w:val="both"/>
        <w:rPr>
          <w:sz w:val="28"/>
          <w:szCs w:val="28"/>
          <w:shd w:val="clear" w:color="auto" w:fill="F4F4EC"/>
        </w:rPr>
      </w:pPr>
      <w:r w:rsidRPr="00FD52D0">
        <w:rPr>
          <w:sz w:val="28"/>
          <w:szCs w:val="28"/>
        </w:rPr>
        <w:t>- научись плавать (это главное);</w:t>
      </w:r>
      <w:r w:rsidRPr="00FD52D0">
        <w:rPr>
          <w:sz w:val="28"/>
          <w:szCs w:val="28"/>
        </w:rPr>
        <w:br/>
        <w:t>- паника – основная причина трагедий на воде, никогда не поддавайся панике;</w:t>
      </w:r>
      <w:r w:rsidRPr="00FD52D0">
        <w:rPr>
          <w:sz w:val="28"/>
          <w:szCs w:val="28"/>
        </w:rPr>
        <w:br/>
        <w:t xml:space="preserve">- если ты оказался в воде на сильном  течении, не пытайся плыть навстречу течению. </w:t>
      </w:r>
      <w:proofErr w:type="gramStart"/>
      <w:r w:rsidRPr="00FD52D0">
        <w:rPr>
          <w:sz w:val="28"/>
          <w:szCs w:val="28"/>
        </w:rPr>
        <w:t>Нужно плыть по течению, но так, чтобы постепенно приближаться к берегу;</w:t>
      </w:r>
      <w:r w:rsidRPr="00FD52D0">
        <w:rPr>
          <w:sz w:val="28"/>
          <w:szCs w:val="28"/>
        </w:rPr>
        <w:br/>
      </w:r>
      <w:r w:rsidRPr="00FD52D0">
        <w:rPr>
          <w:sz w:val="28"/>
          <w:szCs w:val="28"/>
          <w:shd w:val="clear" w:color="auto" w:fill="FFFFFF" w:themeFill="background1"/>
        </w:rPr>
        <w:t>- если попал в водоворот, не пугайся, набери побольше воздуха, нырни  и постарайся  резко свернуть в сторону от него;</w:t>
      </w:r>
      <w:r w:rsidRPr="00FD52D0">
        <w:rPr>
          <w:sz w:val="28"/>
          <w:szCs w:val="28"/>
          <w:shd w:val="clear" w:color="auto" w:fill="F4F4EC"/>
        </w:rPr>
        <w:br/>
      </w:r>
      <w:r w:rsidRPr="00FD52D0">
        <w:rPr>
          <w:sz w:val="28"/>
          <w:szCs w:val="28"/>
          <w:shd w:val="clear" w:color="auto" w:fill="FFFFFF" w:themeFill="background1"/>
        </w:rPr>
        <w:t>- если у тебя свело судорогой мышцы, ложись на спину и плыви к берегу, постарайся при этом растереть сведенные мышцы;</w:t>
      </w:r>
      <w:r w:rsidRPr="00FD52D0">
        <w:rPr>
          <w:sz w:val="28"/>
          <w:szCs w:val="28"/>
          <w:shd w:val="clear" w:color="auto" w:fill="F4F4EC"/>
        </w:rPr>
        <w:t>  </w:t>
      </w:r>
      <w:r w:rsidRPr="00FD52D0">
        <w:rPr>
          <w:rStyle w:val="apple-converted-space"/>
          <w:sz w:val="28"/>
          <w:szCs w:val="28"/>
          <w:shd w:val="clear" w:color="auto" w:fill="F4F4EC"/>
        </w:rPr>
        <w:t> </w:t>
      </w:r>
      <w:r w:rsidRPr="00FD52D0">
        <w:rPr>
          <w:sz w:val="28"/>
          <w:szCs w:val="28"/>
          <w:shd w:val="clear" w:color="auto" w:fill="F4F4EC"/>
        </w:rPr>
        <w:br/>
      </w:r>
      <w:r w:rsidRPr="00FD52D0">
        <w:rPr>
          <w:sz w:val="28"/>
          <w:szCs w:val="28"/>
          <w:shd w:val="clear" w:color="auto" w:fill="FFFFFF" w:themeFill="background1"/>
        </w:rPr>
        <w:t>- если запутался в водорослях, не делай резких движений и рывков.</w:t>
      </w:r>
      <w:proofErr w:type="gramEnd"/>
      <w:r w:rsidRPr="00FD52D0">
        <w:rPr>
          <w:sz w:val="28"/>
          <w:szCs w:val="28"/>
          <w:shd w:val="clear" w:color="auto" w:fill="FFFFFF" w:themeFill="background1"/>
        </w:rPr>
        <w:t xml:space="preserve"> Необходимо лечь на спину, стараясь мягкими, спокойными </w:t>
      </w:r>
      <w:r w:rsidR="00FD52D0" w:rsidRPr="00FD52D0">
        <w:rPr>
          <w:sz w:val="28"/>
          <w:szCs w:val="28"/>
          <w:shd w:val="clear" w:color="auto" w:fill="FFFFFF" w:themeFill="background1"/>
        </w:rPr>
        <w:t>движениями выплыть</w:t>
      </w:r>
      <w:r w:rsidRPr="00FD52D0">
        <w:rPr>
          <w:sz w:val="28"/>
          <w:szCs w:val="28"/>
          <w:shd w:val="clear" w:color="auto" w:fill="FFFFFF" w:themeFill="background1"/>
        </w:rPr>
        <w:t xml:space="preserve"> в ту сторону, откуда приплыл.</w:t>
      </w:r>
      <w:r w:rsidRPr="00FD52D0">
        <w:rPr>
          <w:sz w:val="28"/>
          <w:szCs w:val="28"/>
          <w:shd w:val="clear" w:color="auto" w:fill="F4F4EC"/>
        </w:rPr>
        <w:t xml:space="preserve"> Если все-таки не удается освободиться от растений, то, освободив руки, нужно поднять ноги и постараться осторожно освободиться от растений при помощи </w:t>
      </w:r>
      <w:r w:rsidR="00FD52D0" w:rsidRPr="00FD52D0">
        <w:rPr>
          <w:sz w:val="28"/>
          <w:szCs w:val="28"/>
          <w:shd w:val="clear" w:color="auto" w:fill="F4F4EC"/>
        </w:rPr>
        <w:t>рук.</w:t>
      </w:r>
    </w:p>
    <w:p w:rsidR="00FD52D0" w:rsidRPr="00FD52D0" w:rsidRDefault="00FD52D0" w:rsidP="00876F1E">
      <w:pPr>
        <w:pStyle w:val="a3"/>
        <w:shd w:val="clear" w:color="auto" w:fill="FFFFFF" w:themeFill="background1"/>
        <w:spacing w:before="0" w:beforeAutospacing="0" w:after="225" w:afterAutospacing="0" w:line="270" w:lineRule="atLeast"/>
        <w:jc w:val="both"/>
        <w:rPr>
          <w:sz w:val="28"/>
          <w:szCs w:val="28"/>
          <w:shd w:val="clear" w:color="auto" w:fill="F4F4EC"/>
        </w:rPr>
      </w:pPr>
      <w:r w:rsidRPr="00FD52D0">
        <w:rPr>
          <w:sz w:val="28"/>
          <w:szCs w:val="28"/>
          <w:shd w:val="clear" w:color="auto" w:fill="FFFFFF" w:themeFill="background1"/>
        </w:rPr>
        <w:t xml:space="preserve"> -</w:t>
      </w:r>
      <w:r w:rsidR="006969FD" w:rsidRPr="00FD52D0">
        <w:rPr>
          <w:sz w:val="28"/>
          <w:szCs w:val="28"/>
          <w:shd w:val="clear" w:color="auto" w:fill="FFFFFF" w:themeFill="background1"/>
        </w:rPr>
        <w:t xml:space="preserve"> если устал при плавании, помни, что лучшим способом для отдыха на воде является  положение «лежа на спине»;</w:t>
      </w:r>
      <w:r w:rsidR="006969FD" w:rsidRPr="00FD52D0">
        <w:rPr>
          <w:sz w:val="28"/>
          <w:szCs w:val="28"/>
          <w:shd w:val="clear" w:color="auto" w:fill="FFFFFF" w:themeFill="background1"/>
        </w:rPr>
        <w:br/>
        <w:t>- чтобы избежать захлебывания в воде, пловец должен соблюдать правильный ритм дыхания;</w:t>
      </w:r>
      <w:r w:rsidR="006969FD" w:rsidRPr="00FD52D0">
        <w:rPr>
          <w:sz w:val="28"/>
          <w:szCs w:val="28"/>
          <w:shd w:val="clear" w:color="auto" w:fill="FFFFFF" w:themeFill="background1"/>
        </w:rPr>
        <w:br/>
        <w:t xml:space="preserve">-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</w:t>
      </w:r>
      <w:r w:rsidRPr="00FD52D0">
        <w:rPr>
          <w:sz w:val="28"/>
          <w:szCs w:val="28"/>
          <w:shd w:val="clear" w:color="auto" w:fill="FFFFFF" w:themeFill="background1"/>
        </w:rPr>
        <w:t>гребня;</w:t>
      </w:r>
    </w:p>
    <w:p w:rsidR="006969FD" w:rsidRDefault="00FD52D0" w:rsidP="00876F1E">
      <w:pPr>
        <w:pStyle w:val="a3"/>
        <w:spacing w:before="0" w:beforeAutospacing="0" w:after="225" w:afterAutospacing="0" w:line="270" w:lineRule="atLeast"/>
        <w:jc w:val="both"/>
        <w:rPr>
          <w:sz w:val="28"/>
          <w:szCs w:val="28"/>
          <w:shd w:val="clear" w:color="auto" w:fill="F4F4EC"/>
        </w:rPr>
      </w:pPr>
      <w:r w:rsidRPr="00FD52D0">
        <w:rPr>
          <w:sz w:val="28"/>
          <w:szCs w:val="28"/>
          <w:shd w:val="clear" w:color="auto" w:fill="FFFFFF" w:themeFill="background1"/>
        </w:rPr>
        <w:t xml:space="preserve"> -</w:t>
      </w:r>
      <w:r w:rsidR="006969FD" w:rsidRPr="00FD52D0">
        <w:rPr>
          <w:sz w:val="28"/>
          <w:szCs w:val="28"/>
          <w:shd w:val="clear" w:color="auto" w:fill="FFFFFF" w:themeFill="background1"/>
        </w:rPr>
        <w:t>  чтобы избавиться от воды, попавшей в дыхательные пути и мешающей  дышать, нужно немедленно остановиться,</w:t>
      </w:r>
      <w:r w:rsidR="006969FD" w:rsidRPr="00FD52D0">
        <w:rPr>
          <w:sz w:val="28"/>
          <w:szCs w:val="28"/>
          <w:shd w:val="clear" w:color="auto" w:fill="F4F4EC"/>
        </w:rPr>
        <w:t xml:space="preserve"> энергичными движениями рук и ног удерживаться на поверхности воды и, подняв голову как можно выше, сильно откашляться.</w:t>
      </w:r>
    </w:p>
    <w:p w:rsidR="009540ED" w:rsidRPr="009540ED" w:rsidRDefault="009540ED" w:rsidP="0026211B">
      <w:pPr>
        <w:spacing w:after="0" w:line="300" w:lineRule="atLeast"/>
        <w:jc w:val="both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lastRenderedPageBreak/>
        <w:t>Купание – что делать, если тонет человек</w:t>
      </w:r>
    </w:p>
    <w:p w:rsidR="009540ED" w:rsidRPr="009540ED" w:rsidRDefault="009540ED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Согласно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наблюдениям, тонут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те, кто или очень хорошо умеет плавать, или, наоборот, не умеет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плавать вообще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Первые порой не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оценивают своивозможности и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силы, могут заплыть далеко и у них порой просто не хватает  сил вернуться назад. А вторые – ну тут понятно, просто не умеют держаться на воде.</w:t>
      </w:r>
    </w:p>
    <w:p w:rsidR="009540ED" w:rsidRPr="009540ED" w:rsidRDefault="009540ED" w:rsidP="0026211B">
      <w:pPr>
        <w:spacing w:after="0" w:line="300" w:lineRule="atLeast"/>
        <w:jc w:val="both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Если тонет рядом находящийся человек</w:t>
      </w:r>
    </w:p>
    <w:p w:rsidR="009540ED" w:rsidRPr="009540ED" w:rsidRDefault="00E53F79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1007745</wp:posOffset>
            </wp:positionV>
            <wp:extent cx="1428750" cy="935355"/>
            <wp:effectExtent l="0" t="0" r="0" b="0"/>
            <wp:wrapSquare wrapText="bothSides"/>
            <wp:docPr id="2" name="Рисунок 2" descr="kup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pa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Если рядом тонет человек, возможно вы и не поймете, что это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происходит на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самом деле. Когда человек тонет, он просто физиологически не способен кричать: он то уходит под воду,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то выныривает, что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бы успеть вдохнуть воздух. И снова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уходит под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воду. Он не может контролировать движения рук, чтобы сбалансировать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в воде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>, он рефлекторно прижимает руки к туловищу. Тут уж не до размахивания руками и криков о помощи. Такой тонущий может находиться на поверхности до полного погружения в воду от 20 до 60 секунд.</w:t>
      </w:r>
    </w:p>
    <w:p w:rsidR="009540ED" w:rsidRPr="009540ED" w:rsidRDefault="009540ED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Если вы увидели непонятное поведение находящегося рядом с вами человека, и</w:t>
      </w:r>
      <w:r w:rsidR="00D677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,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если некому помочь</w:t>
      </w:r>
      <w:r w:rsidR="00D677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, а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вы уверены на 100% в своих силах, помогите тонущему. Обязательно запомните, что подплывать к тонущему необходимо только сзади, чтобы тонущий не видел вас. Иначе, увидев вас, он </w:t>
      </w:r>
      <w:r w:rsidR="00E53F79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может ухватиться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за вас </w:t>
      </w:r>
      <w:r w:rsidR="00E53F79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мертвой хваткой,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и вы оба можете уйти ко дну.</w:t>
      </w:r>
    </w:p>
    <w:p w:rsidR="009540ED" w:rsidRPr="009540ED" w:rsidRDefault="009540ED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Подплыв сзади, постарайтесь перевернуть тонущего на спину и плы</w:t>
      </w:r>
      <w:bookmarkStart w:id="0" w:name="_GoBack"/>
      <w:bookmarkEnd w:id="0"/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вите с ним к берегу. Если тонущий сопротивляется, как советуют спасатели, можно его пристукнуть. Плывите с пострадавшим, находясь параллельно с ним или находясь под ним.</w:t>
      </w:r>
    </w:p>
    <w:p w:rsidR="009540ED" w:rsidRPr="009540ED" w:rsidRDefault="00E53F79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Если утопающий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опять ушел под воду, то поднырните под него и постарайтесь его вытолк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нуть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на поверхность. Если это не удалос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ь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>, запомните место и громко зовите на помощь, возможно человека удастся спасти.</w:t>
      </w:r>
    </w:p>
    <w:p w:rsidR="009540ED" w:rsidRPr="009540ED" w:rsidRDefault="009540ED" w:rsidP="0026211B">
      <w:pPr>
        <w:spacing w:after="0" w:line="300" w:lineRule="atLeast"/>
        <w:jc w:val="both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Что делать, если вы сами тонете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Самое главное: не паникуйте!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Постарайтесь снять с себя лишнюю одежду, обувь, громко кричите и зовите на помощь.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Перевернитесь на спину, расслабьтесь, глубоко вдохните и выдохните.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Постарайтесь прочистить нос, проглотите воду во рту.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Если при нырянии вы за что-то зацепились, постарайтесь не спеша отцепиться от того, за что зацепились.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При появлении судорог в ногах, задержите дыхание, ущипните сведенную мышцу, расслабьте ногу и постарайтесь плыть к берегу.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Если не получается, зовите на помощь.</w:t>
      </w:r>
    </w:p>
    <w:p w:rsidR="00FD52D0" w:rsidRPr="00FD52D0" w:rsidRDefault="00FD52D0" w:rsidP="0026211B">
      <w:pPr>
        <w:spacing w:after="0" w:line="300" w:lineRule="atLeast"/>
        <w:jc w:val="both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</w:p>
    <w:p w:rsidR="009540ED" w:rsidRPr="009540ED" w:rsidRDefault="009540ED" w:rsidP="0026211B">
      <w:pPr>
        <w:spacing w:after="0" w:line="300" w:lineRule="atLeast"/>
        <w:jc w:val="both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Первая помощь при утоплении</w:t>
      </w:r>
    </w:p>
    <w:p w:rsidR="00062947" w:rsidRPr="009540ED" w:rsidRDefault="009540ED" w:rsidP="00E252BA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lastRenderedPageBreak/>
        <w:t xml:space="preserve">Если из воды достали человека без признаков жизни, необходимо понять в первую очередь, какое произошло утопление, «синее» или «белое». От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этого зависит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оказание первой помощи.</w:t>
      </w:r>
    </w:p>
    <w:p w:rsidR="009540ED" w:rsidRPr="009540ED" w:rsidRDefault="009540ED" w:rsidP="00D677D0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При оказании первой помощи медлить нельзя, счет идет на секунды. Необходимо как можно быстрее приступить к оказанию помощи, а кто-то другой обязан как можно быстрее вызвать скорую помощь.</w:t>
      </w:r>
    </w:p>
    <w:p w:rsidR="009540ED" w:rsidRPr="009540ED" w:rsidRDefault="009540ED" w:rsidP="00D677D0">
      <w:pPr>
        <w:spacing w:after="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Признаками «синего </w:t>
      </w:r>
      <w:r w:rsidR="00D677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утопления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» является сине-серые лицо и шея, и выделение из носа и рта   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розоватой пены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. Такое утопление характерно для взрослых и детей, не умеющих плавать, а также для людей, находящихся в состоянии алкогольного опьянения.</w:t>
      </w:r>
    </w:p>
    <w:p w:rsidR="009540ED" w:rsidRPr="009540ED" w:rsidRDefault="00FD52D0" w:rsidP="00D677D0">
      <w:pPr>
        <w:spacing w:after="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FD52D0">
        <w:rPr>
          <w:rFonts w:ascii="PT Sans" w:eastAsia="Times New Roman" w:hAnsi="PT Sans" w:cs="Times New Roman"/>
          <w:i/>
          <w:iCs/>
          <w:sz w:val="28"/>
          <w:szCs w:val="28"/>
          <w:u w:val="single"/>
          <w:lang w:eastAsia="ru-RU"/>
        </w:rPr>
        <w:t>Помощь</w:t>
      </w:r>
      <w:r w:rsidRPr="00FD52D0">
        <w:rPr>
          <w:rFonts w:ascii="PT Sans" w:eastAsia="Times New Roman" w:hAnsi="PT Sans" w:cs="Times New Roman"/>
          <w:sz w:val="28"/>
          <w:szCs w:val="28"/>
          <w:u w:val="single"/>
          <w:lang w:eastAsia="ru-RU"/>
        </w:rPr>
        <w:t>: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 пострадавшего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поворачиваем на живот таким образом, чтобы голова оказалась ниже уровня его таза, например, на скамейку таким образом,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чтобы голова</w:t>
      </w:r>
      <w:r w:rsidR="00D677D0" w:rsidRPr="009540E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186690</wp:posOffset>
            </wp:positionV>
            <wp:extent cx="2076450" cy="1428750"/>
            <wp:effectExtent l="0" t="0" r="0" b="0"/>
            <wp:wrapSquare wrapText="bothSides"/>
            <wp:docPr id="3" name="Рисунок 3" descr="kup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p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свисала с края скамейки. Ребенка можно положить на согнутую ногу (бедро), а малыша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просто взять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за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ноги и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опустить вниз головой. Не стоит тратить время на поиски пульса. Быстрым движением вводим в его ротовую полость пальцы и круговыми движениями удаляем содержимое его ротовой полости.</w:t>
      </w:r>
    </w:p>
    <w:p w:rsidR="009540ED" w:rsidRPr="009540ED" w:rsidRDefault="009540ED" w:rsidP="00D677D0">
      <w:pPr>
        <w:spacing w:after="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Признаки «белого» утопления. У таких утопленников кожа бледного цвета.  Такое утопление возникает из-за резкого контакта с холодной водой, что приводит к рефлекторной остановке сердечной деятельности.</w:t>
      </w:r>
    </w:p>
    <w:p w:rsidR="00E53F79" w:rsidRPr="00E252BA" w:rsidRDefault="009540ED" w:rsidP="00E252BA">
      <w:pPr>
        <w:spacing w:after="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i/>
          <w:iCs/>
          <w:sz w:val="28"/>
          <w:szCs w:val="28"/>
          <w:u w:val="single"/>
          <w:lang w:eastAsia="ru-RU"/>
        </w:rPr>
        <w:t>Помощь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:  При таком виде утопления не стоит тратить время на удаление воды из верхних дыхательных путей, необходимо немедленно начать искусственное  дыхание и непрямой массаж сердца.</w:t>
      </w:r>
    </w:p>
    <w:p w:rsidR="00E53F79" w:rsidRPr="009540ED" w:rsidRDefault="00E53F79" w:rsidP="00E53F79">
      <w:pPr>
        <w:spacing w:after="0" w:line="300" w:lineRule="atLeast"/>
        <w:jc w:val="center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Купание — меры безопасного купания для детей</w:t>
      </w:r>
    </w:p>
    <w:p w:rsidR="00E53F79" w:rsidRPr="009540ED" w:rsidRDefault="00E53F79" w:rsidP="00E53F79">
      <w:pPr>
        <w:spacing w:after="300" w:line="300" w:lineRule="atLeast"/>
        <w:ind w:firstLine="567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Если с взрослыми более-менее понятно, то по отношению к детям правила безопасного купания должны соблюдаться очень строго.</w:t>
      </w:r>
    </w:p>
    <w:p w:rsidR="00E53F79" w:rsidRPr="009540ED" w:rsidRDefault="00E53F79" w:rsidP="00E53F79">
      <w:pPr>
        <w:spacing w:after="0" w:line="300" w:lineRule="atLeast"/>
        <w:ind w:firstLine="567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Маленькие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дети должны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купаться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только подприсмотром взрослых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или старших детей. Взрослые должны рассказать детям о правильном поведении на воде, особенно если они отправляются </w:t>
      </w:r>
      <w:hyperlink r:id="rId9" w:tgtFrame="_blank" w:tooltip="открывать в новом окне" w:history="1">
        <w:r w:rsidRPr="009540ED">
          <w:rPr>
            <w:rFonts w:ascii="PT Sans" w:eastAsia="Times New Roman" w:hAnsi="PT Sans" w:cs="Times New Roman"/>
            <w:sz w:val="28"/>
            <w:szCs w:val="28"/>
            <w:u w:val="single"/>
            <w:lang w:eastAsia="ru-RU"/>
          </w:rPr>
          <w:t>в оздоровительный лагерь</w:t>
        </w:r>
      </w:hyperlink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 или туристические походы. Начинать купание с маленьким ребенком тогда, когда температура воздуха будет не менее 25°, а воды – не менее 22°.</w:t>
      </w:r>
    </w:p>
    <w:p w:rsidR="00E53F79" w:rsidRPr="009540ED" w:rsidRDefault="00E53F79" w:rsidP="00E53F79">
      <w:pPr>
        <w:spacing w:after="300" w:line="300" w:lineRule="atLeast"/>
        <w:ind w:firstLine="567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Находясь на пляже, мы не должны выпускать из поля зрения своего ребенка.  Когда на пляже много народа, очень сложно бывает увидеть в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толпе купающихся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детей своего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ребенка.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Чтобы не потерять ребенка из вида, оденьте его в яркий купальник или плавки, девочкам завяжите яркий бантик. Если у вас дети – близнецы, оденьте их так, чтобы в их одежде были какие-то различия.</w:t>
      </w:r>
    </w:p>
    <w:p w:rsidR="00285D52" w:rsidRPr="00FD52D0" w:rsidRDefault="00E53F79" w:rsidP="00FD52D0">
      <w:pPr>
        <w:spacing w:after="300" w:line="300" w:lineRule="atLeast"/>
        <w:ind w:firstLine="567"/>
        <w:jc w:val="both"/>
        <w:rPr>
          <w:sz w:val="28"/>
          <w:szCs w:val="28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Впервые купать ребенка в открытом водоеме рекомендуется с двухлетнего возраста. Приучайте маленького ребенка к воде постепенно, в воду заходите вместе с ним, не позволяйте ребенку погружаться в воду с головой. Первое купание не должно по времени превышать 2-3 минуты, постепенно доводя до 10 минут, ребенок должен привыкнуть к воде и новым ощущениям.</w:t>
      </w:r>
    </w:p>
    <w:sectPr w:rsidR="00285D52" w:rsidRPr="00FD52D0" w:rsidSect="00364B6C">
      <w:pgSz w:w="11906" w:h="16838"/>
      <w:pgMar w:top="851" w:right="850" w:bottom="567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WiGuru 2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C23"/>
    <w:multiLevelType w:val="multilevel"/>
    <w:tmpl w:val="A79A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1406"/>
    <w:multiLevelType w:val="multilevel"/>
    <w:tmpl w:val="DF7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60F65"/>
    <w:multiLevelType w:val="hybridMultilevel"/>
    <w:tmpl w:val="76644D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1F7E67"/>
    <w:multiLevelType w:val="multilevel"/>
    <w:tmpl w:val="F73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0ED"/>
    <w:rsid w:val="00062947"/>
    <w:rsid w:val="000F2D92"/>
    <w:rsid w:val="0026211B"/>
    <w:rsid w:val="00285D52"/>
    <w:rsid w:val="002C71E6"/>
    <w:rsid w:val="00364B6C"/>
    <w:rsid w:val="005F3D6F"/>
    <w:rsid w:val="00691380"/>
    <w:rsid w:val="006969FD"/>
    <w:rsid w:val="00876F1E"/>
    <w:rsid w:val="009540ED"/>
    <w:rsid w:val="00B5001A"/>
    <w:rsid w:val="00C16D2B"/>
    <w:rsid w:val="00CD607D"/>
    <w:rsid w:val="00D677D0"/>
    <w:rsid w:val="00E252BA"/>
    <w:rsid w:val="00E53F79"/>
    <w:rsid w:val="00FD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9FD"/>
    <w:rPr>
      <w:b/>
      <w:bCs/>
    </w:rPr>
  </w:style>
  <w:style w:type="character" w:customStyle="1" w:styleId="apple-converted-space">
    <w:name w:val="apple-converted-space"/>
    <w:basedOn w:val="a0"/>
    <w:rsid w:val="006969FD"/>
  </w:style>
  <w:style w:type="paragraph" w:styleId="a5">
    <w:name w:val="List Paragraph"/>
    <w:basedOn w:val="a"/>
    <w:uiPriority w:val="34"/>
    <w:qFormat/>
    <w:rsid w:val="00062947"/>
    <w:pPr>
      <w:ind w:left="720"/>
      <w:contextualSpacing/>
    </w:pPr>
  </w:style>
  <w:style w:type="paragraph" w:styleId="a6">
    <w:name w:val="No Spacing"/>
    <w:uiPriority w:val="1"/>
    <w:qFormat/>
    <w:rsid w:val="00364B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9FD"/>
    <w:rPr>
      <w:b/>
      <w:bCs/>
    </w:rPr>
  </w:style>
  <w:style w:type="character" w:customStyle="1" w:styleId="apple-converted-space">
    <w:name w:val="apple-converted-space"/>
    <w:basedOn w:val="a0"/>
    <w:rsid w:val="006969FD"/>
  </w:style>
  <w:style w:type="paragraph" w:styleId="a5">
    <w:name w:val="List Paragraph"/>
    <w:basedOn w:val="a"/>
    <w:uiPriority w:val="34"/>
    <w:qFormat/>
    <w:rsid w:val="00062947"/>
    <w:pPr>
      <w:ind w:left="720"/>
      <w:contextualSpacing/>
    </w:pPr>
  </w:style>
  <w:style w:type="paragraph" w:styleId="a6">
    <w:name w:val="No Spacing"/>
    <w:uiPriority w:val="1"/>
    <w:qFormat/>
    <w:rsid w:val="00364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26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58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09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1627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iafilippova.ru/podgotovka-rebenka-k-lager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zavuch2</cp:lastModifiedBy>
  <cp:revision>7</cp:revision>
  <cp:lastPrinted>2019-09-18T09:20:00Z</cp:lastPrinted>
  <dcterms:created xsi:type="dcterms:W3CDTF">2016-05-16T18:07:00Z</dcterms:created>
  <dcterms:modified xsi:type="dcterms:W3CDTF">2021-07-01T11:01:00Z</dcterms:modified>
</cp:coreProperties>
</file>